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1D" w:rsidRPr="00EE7116" w:rsidRDefault="009B0A9E" w:rsidP="009B0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116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9B0A9E" w:rsidRPr="00EE7116" w:rsidRDefault="009B0A9E" w:rsidP="009B0A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E7116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EE71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EE7116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EE7116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EE7116">
        <w:rPr>
          <w:rFonts w:ascii="Times New Roman" w:hAnsi="Times New Roman" w:cs="Times New Roman"/>
          <w:b/>
          <w:sz w:val="26"/>
          <w:szCs w:val="26"/>
        </w:rPr>
        <w:t xml:space="preserve"> do - </w:t>
      </w:r>
      <w:proofErr w:type="spellStart"/>
      <w:r w:rsidRPr="00EE7116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EE71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9B0A9E" w:rsidRPr="00EE7116" w:rsidRDefault="0019660E" w:rsidP="00887781">
      <w:pPr>
        <w:spacing w:before="120" w:after="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15240</wp:posOffset>
                </wp:positionV>
                <wp:extent cx="2200275" cy="9525"/>
                <wp:effectExtent l="0" t="0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6.25pt,1.2pt" to="319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" strokecolor="#4579b8 [3044]">
                <o:lock v:ext="edit" shapetype="f"/>
              </v:line>
            </w:pict>
          </mc:Fallback>
        </mc:AlternateContent>
      </w:r>
      <w:proofErr w:type="spellStart"/>
      <w:r w:rsidR="00C0378A" w:rsidRPr="00EE7116">
        <w:rPr>
          <w:rFonts w:ascii="Times New Roman" w:hAnsi="Times New Roman" w:cs="Times New Roman"/>
          <w:i/>
          <w:sz w:val="26"/>
          <w:szCs w:val="26"/>
        </w:rPr>
        <w:t>Hà</w:t>
      </w:r>
      <w:proofErr w:type="spellEnd"/>
      <w:r w:rsidR="00C0378A" w:rsidRPr="00EE711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0378A" w:rsidRPr="00EE7116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="00C0378A" w:rsidRPr="00EE7116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C0378A" w:rsidRPr="00EE7116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C0378A" w:rsidRPr="00EE7116">
        <w:rPr>
          <w:rFonts w:ascii="Times New Roman" w:hAnsi="Times New Roman" w:cs="Times New Roman"/>
          <w:i/>
          <w:sz w:val="26"/>
          <w:szCs w:val="26"/>
        </w:rPr>
        <w:t xml:space="preserve">    </w:t>
      </w:r>
      <w:proofErr w:type="spellStart"/>
      <w:r w:rsidR="00C0378A" w:rsidRPr="00EE7116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C0378A" w:rsidRPr="00EE7116">
        <w:rPr>
          <w:rFonts w:ascii="Times New Roman" w:hAnsi="Times New Roman" w:cs="Times New Roman"/>
          <w:i/>
          <w:sz w:val="26"/>
          <w:szCs w:val="26"/>
        </w:rPr>
        <w:t xml:space="preserve"> 4 </w:t>
      </w:r>
      <w:proofErr w:type="spellStart"/>
      <w:r w:rsidR="00C0378A" w:rsidRPr="00EE7116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C0378A" w:rsidRPr="00EE7116">
        <w:rPr>
          <w:rFonts w:ascii="Times New Roman" w:hAnsi="Times New Roman" w:cs="Times New Roman"/>
          <w:i/>
          <w:sz w:val="26"/>
          <w:szCs w:val="26"/>
        </w:rPr>
        <w:t xml:space="preserve"> 2019</w:t>
      </w:r>
    </w:p>
    <w:p w:rsidR="009B0A9E" w:rsidRPr="00AD414F" w:rsidRDefault="009B0A9E" w:rsidP="00887781">
      <w:pPr>
        <w:spacing w:before="24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414F">
        <w:rPr>
          <w:rFonts w:ascii="Times New Roman" w:hAnsi="Times New Roman" w:cs="Times New Roman"/>
          <w:b/>
          <w:sz w:val="36"/>
          <w:szCs w:val="36"/>
        </w:rPr>
        <w:t xml:space="preserve">ĐƠN </w:t>
      </w:r>
      <w:r w:rsidR="00164300" w:rsidRPr="00AD414F">
        <w:rPr>
          <w:rFonts w:ascii="Times New Roman" w:hAnsi="Times New Roman" w:cs="Times New Roman"/>
          <w:b/>
          <w:sz w:val="36"/>
          <w:szCs w:val="36"/>
        </w:rPr>
        <w:t>ĐỀ NGHỊ</w:t>
      </w:r>
    </w:p>
    <w:p w:rsidR="00164300" w:rsidRPr="00EE7116" w:rsidRDefault="00164300" w:rsidP="009B0A9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711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B0A9E" w:rsidRPr="00EE711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9B0A9E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4271/STNMT-CCQLĐĐ </w:t>
      </w:r>
    </w:p>
    <w:p w:rsidR="009B0A9E" w:rsidRPr="00EE7116" w:rsidRDefault="00D37D9F" w:rsidP="009B0A9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E7116">
        <w:rPr>
          <w:rFonts w:ascii="Times New Roman" w:hAnsi="Times New Roman" w:cs="Times New Roman"/>
          <w:sz w:val="26"/>
          <w:szCs w:val="26"/>
        </w:rPr>
        <w:t>c</w:t>
      </w:r>
      <w:r w:rsidR="00164300" w:rsidRPr="00EE7116">
        <w:rPr>
          <w:rFonts w:ascii="Times New Roman" w:hAnsi="Times New Roman" w:cs="Times New Roman"/>
          <w:sz w:val="26"/>
          <w:szCs w:val="26"/>
        </w:rPr>
        <w:t>ủa</w:t>
      </w:r>
      <w:proofErr w:type="spellEnd"/>
      <w:proofErr w:type="gramEnd"/>
      <w:r w:rsidR="0016430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300" w:rsidRPr="00EE711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16430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300" w:rsidRPr="00EE7116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16430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300" w:rsidRPr="00EE711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16430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778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7781">
        <w:rPr>
          <w:rFonts w:ascii="Times New Roman" w:hAnsi="Times New Roman" w:cs="Times New Roman"/>
          <w:sz w:val="26"/>
          <w:szCs w:val="26"/>
        </w:rPr>
        <w:t>M</w:t>
      </w:r>
      <w:r w:rsidR="00164300" w:rsidRPr="00EE7116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="0016430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300" w:rsidRPr="00EE711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16430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300" w:rsidRPr="00EE7116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16430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4300" w:rsidRPr="00EE711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164300" w:rsidRPr="00EE7116"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 w:rsidR="00164300" w:rsidRPr="00EE711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164300" w:rsidRPr="00EE7116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164300" w:rsidRPr="00EE711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164300" w:rsidRPr="00EE7116">
        <w:rPr>
          <w:rFonts w:ascii="Times New Roman" w:hAnsi="Times New Roman" w:cs="Times New Roman"/>
          <w:sz w:val="26"/>
          <w:szCs w:val="26"/>
        </w:rPr>
        <w:t xml:space="preserve"> 2017)</w:t>
      </w:r>
    </w:p>
    <w:p w:rsidR="009B0A9E" w:rsidRPr="00EE7116" w:rsidRDefault="0019660E" w:rsidP="009B0A9E">
      <w:pPr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noProof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61595</wp:posOffset>
                </wp:positionV>
                <wp:extent cx="1518920" cy="19050"/>
                <wp:effectExtent l="0" t="0" r="241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1892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2.5pt,4.85pt" to="302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" strokecolor="#4579b8 [3044]">
                <o:lock v:ext="edit" shapetype="f"/>
              </v:line>
            </w:pict>
          </mc:Fallback>
        </mc:AlternateContent>
      </w:r>
    </w:p>
    <w:p w:rsidR="009B0A9E" w:rsidRPr="00EE7116" w:rsidRDefault="00164300" w:rsidP="00887781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87781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887781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>:</w:t>
      </w:r>
      <w:r w:rsidRPr="00EE711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:rsidR="00D37D9F" w:rsidRPr="00EE7116" w:rsidRDefault="00164300" w:rsidP="00164300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711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7116">
        <w:rPr>
          <w:rFonts w:ascii="Times New Roman" w:hAnsi="Times New Roman" w:cs="Times New Roman"/>
          <w:sz w:val="26"/>
          <w:szCs w:val="26"/>
        </w:rPr>
        <w:t>…………..,</w:t>
      </w:r>
      <w:proofErr w:type="gram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0A8" w:rsidRPr="00EE711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220A8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0A8" w:rsidRPr="00EE7116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20A8" w:rsidRPr="00EE71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220A8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Diệc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12 (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Liêm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minh</w:t>
      </w:r>
      <w:r w:rsidR="00D37D9F" w:rsidRPr="00EE711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……… do   …..</w:t>
      </w:r>
      <w:r w:rsidR="00B220A8" w:rsidRPr="00EE7116">
        <w:rPr>
          <w:rFonts w:ascii="Times New Roman" w:hAnsi="Times New Roman" w:cs="Times New Roman"/>
          <w:sz w:val="26"/>
          <w:szCs w:val="26"/>
        </w:rPr>
        <w:t xml:space="preserve"> </w:t>
      </w:r>
      <w:r w:rsidR="00D37D9F" w:rsidRPr="00EE711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CMND)   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EE711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D37D9F" w:rsidRPr="00EE7116">
        <w:rPr>
          <w:rFonts w:ascii="Times New Roman" w:hAnsi="Times New Roman" w:cs="Times New Roman"/>
          <w:sz w:val="26"/>
          <w:szCs w:val="26"/>
        </w:rPr>
        <w:t xml:space="preserve"> ……</w:t>
      </w:r>
    </w:p>
    <w:p w:rsidR="00B220A8" w:rsidRPr="00EE7116" w:rsidRDefault="00B220A8" w:rsidP="00CF75E4">
      <w:pPr>
        <w:spacing w:before="120" w:after="0"/>
        <w:ind w:firstLine="8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7116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F75E4" w:rsidRPr="00EE7116">
        <w:rPr>
          <w:rFonts w:ascii="Times New Roman" w:hAnsi="Times New Roman" w:cs="Times New Roman"/>
          <w:sz w:val="26"/>
          <w:szCs w:val="26"/>
        </w:rPr>
        <w:t>……..,</w:t>
      </w:r>
      <w:proofErr w:type="gramEnd"/>
      <w:r w:rsidR="00CF75E4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5E4" w:rsidRPr="00EE711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CF75E4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5E4" w:rsidRPr="00EE7116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CF75E4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5E4" w:rsidRPr="00EE7116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="00CF75E4" w:rsidRPr="00EE7116">
        <w:rPr>
          <w:rFonts w:ascii="Times New Roman" w:hAnsi="Times New Roman" w:cs="Times New Roman"/>
          <w:sz w:val="26"/>
          <w:szCs w:val="26"/>
        </w:rPr>
        <w:t>:</w:t>
      </w:r>
    </w:p>
    <w:p w:rsidR="00CF75E4" w:rsidRPr="00887781" w:rsidRDefault="00B220A8" w:rsidP="00887781">
      <w:pPr>
        <w:pStyle w:val="ListParagraph"/>
        <w:numPr>
          <w:ilvl w:val="0"/>
          <w:numId w:val="5"/>
        </w:numPr>
        <w:tabs>
          <w:tab w:val="left" w:pos="1134"/>
        </w:tabs>
        <w:spacing w:before="120" w:after="0"/>
        <w:ind w:left="0" w:firstLine="8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7781">
        <w:rPr>
          <w:rFonts w:ascii="Times New Roman" w:hAnsi="Times New Roman" w:cs="Times New Roman"/>
          <w:sz w:val="26"/>
          <w:szCs w:val="26"/>
        </w:rPr>
        <w:t>N</w:t>
      </w:r>
      <w:r w:rsidR="00D37D9F" w:rsidRPr="00887781">
        <w:rPr>
          <w:rFonts w:ascii="Times New Roman" w:hAnsi="Times New Roman" w:cs="Times New Roman"/>
          <w:sz w:val="26"/>
          <w:szCs w:val="26"/>
        </w:rPr>
        <w:t>ộ</w:t>
      </w:r>
      <w:r w:rsidR="002C08C4" w:rsidRPr="00887781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2C08C4" w:rsidRPr="0088778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2C08C4" w:rsidRPr="00887781">
        <w:rPr>
          <w:rFonts w:ascii="Times New Roman" w:hAnsi="Times New Roman" w:cs="Times New Roman"/>
          <w:sz w:val="26"/>
          <w:szCs w:val="26"/>
        </w:rPr>
        <w:t>k</w:t>
      </w:r>
      <w:r w:rsidR="00D37D9F" w:rsidRPr="00887781">
        <w:rPr>
          <w:rFonts w:ascii="Times New Roman" w:hAnsi="Times New Roman" w:cs="Times New Roman"/>
          <w:sz w:val="26"/>
          <w:szCs w:val="26"/>
        </w:rPr>
        <w:t>hoản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4, </w:t>
      </w:r>
      <w:proofErr w:type="spellStart"/>
      <w:r w:rsidR="002C08C4" w:rsidRPr="0088778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D37D9F" w:rsidRPr="0088778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88778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88778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88778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4271/STNMT-CCQLĐĐ </w:t>
      </w:r>
      <w:proofErr w:type="spellStart"/>
      <w:r w:rsidR="00D37D9F" w:rsidRPr="0088778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88778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88778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88778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88778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88778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887781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7D9F" w:rsidRPr="0088778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 w:rsidR="00D37D9F" w:rsidRPr="00887781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D37D9F" w:rsidRPr="0088778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D37D9F" w:rsidRPr="00887781">
        <w:rPr>
          <w:rFonts w:ascii="Times New Roman" w:hAnsi="Times New Roman" w:cs="Times New Roman"/>
          <w:sz w:val="26"/>
          <w:szCs w:val="26"/>
        </w:rPr>
        <w:t xml:space="preserve"> 2017</w:t>
      </w:r>
      <w:r w:rsidR="00CF75E4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Diệc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 12 (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887781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887781">
        <w:rPr>
          <w:rFonts w:ascii="Times New Roman" w:hAnsi="Times New Roman" w:cs="Times New Roman"/>
          <w:i/>
          <w:sz w:val="26"/>
          <w:szCs w:val="26"/>
        </w:rPr>
        <w:t xml:space="preserve">“ </w:t>
      </w:r>
      <w:r w:rsidRPr="00887781">
        <w:rPr>
          <w:rFonts w:ascii="Times New Roman" w:hAnsi="Times New Roman" w:cs="Times New Roman"/>
          <w:b/>
          <w:i/>
          <w:sz w:val="26"/>
          <w:szCs w:val="26"/>
        </w:rPr>
        <w:t>Ô</w:t>
      </w:r>
      <w:proofErr w:type="gram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đất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có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diện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tích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khoảng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1.755 m</w:t>
      </w:r>
      <w:r w:rsidRPr="00887781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2</w:t>
      </w:r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nguồn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gốc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là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đất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nông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nghiệp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hộ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gia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đình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cá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nhân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trạng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trên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khu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đất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hộ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gia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đình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cá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nhân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đã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tự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ý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chuyển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mục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đích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sử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dụng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đất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xây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dựng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công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trình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nhà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cấp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4,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nhà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tạm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87781">
        <w:rPr>
          <w:rFonts w:ascii="Times New Roman" w:hAnsi="Times New Roman" w:cs="Times New Roman"/>
          <w:b/>
          <w:i/>
          <w:sz w:val="26"/>
          <w:szCs w:val="26"/>
        </w:rPr>
        <w:t>để</w:t>
      </w:r>
      <w:proofErr w:type="spellEnd"/>
      <w:r w:rsidRPr="00887781">
        <w:rPr>
          <w:rFonts w:ascii="Times New Roman" w:hAnsi="Times New Roman" w:cs="Times New Roman"/>
          <w:b/>
          <w:i/>
          <w:sz w:val="26"/>
          <w:szCs w:val="26"/>
        </w:rPr>
        <w:t xml:space="preserve"> ở</w:t>
      </w:r>
      <w:r w:rsidRPr="00887781">
        <w:rPr>
          <w:rFonts w:ascii="Times New Roman" w:hAnsi="Times New Roman" w:cs="Times New Roman"/>
          <w:b/>
          <w:sz w:val="26"/>
          <w:szCs w:val="26"/>
        </w:rPr>
        <w:t>”</w:t>
      </w:r>
      <w:r w:rsidR="00CF75E4" w:rsidRPr="008877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F75E4" w:rsidRPr="0088778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CF75E4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5E4" w:rsidRPr="0088778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CF75E4" w:rsidRPr="008877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33DB2" w:rsidRPr="0088778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633DB2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DB2" w:rsidRPr="0088778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633DB2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DB2" w:rsidRPr="0088778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633DB2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DB2" w:rsidRPr="0088778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CF75E4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5E4" w:rsidRPr="0088778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CF75E4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5E4" w:rsidRPr="0088778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CF75E4" w:rsidRP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5E4" w:rsidRPr="00887781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633DB2" w:rsidRPr="00887781">
        <w:rPr>
          <w:rFonts w:ascii="Times New Roman" w:hAnsi="Times New Roman" w:cs="Times New Roman"/>
          <w:sz w:val="26"/>
          <w:szCs w:val="26"/>
        </w:rPr>
        <w:t>.</w:t>
      </w:r>
    </w:p>
    <w:p w:rsidR="00241EA1" w:rsidRDefault="00633DB2" w:rsidP="00CF75E4">
      <w:pPr>
        <w:spacing w:before="120" w:after="0"/>
        <w:ind w:firstLine="810"/>
        <w:jc w:val="both"/>
        <w:rPr>
          <w:rFonts w:ascii="Times New Roman" w:hAnsi="Times New Roman" w:cs="Times New Roman"/>
          <w:sz w:val="26"/>
          <w:szCs w:val="26"/>
        </w:rPr>
      </w:pPr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1980</w:t>
      </w:r>
      <w:r w:rsidR="00643160" w:rsidRPr="00EE7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, do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, P.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tưới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3160" w:rsidRPr="00EE7116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643160" w:rsidRPr="00EE7116"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ở</w:t>
      </w:r>
      <w:r w:rsidR="00CF75E4" w:rsidRPr="00EE7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F75E4" w:rsidRPr="00EE711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CF75E4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5E4" w:rsidRPr="00EE711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F75E4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5E4" w:rsidRPr="00EE711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CF75E4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5E4" w:rsidRPr="00EE711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CF75E4" w:rsidRPr="00EE7116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="00CF75E4" w:rsidRPr="00EE71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F75E4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5E4" w:rsidRPr="00EE7116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CF75E4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5E4" w:rsidRPr="00EE711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CF75E4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5E4" w:rsidRPr="00EE7116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CF75E4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5E4" w:rsidRPr="00EE711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EE7116">
        <w:rPr>
          <w:rFonts w:ascii="Times New Roman" w:hAnsi="Times New Roman" w:cs="Times New Roman"/>
          <w:sz w:val="26"/>
          <w:szCs w:val="26"/>
        </w:rPr>
        <w:t>nên</w:t>
      </w:r>
      <w:proofErr w:type="spellEnd"/>
      <w:proofErr w:type="gram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ổ</w:t>
      </w:r>
      <w:r w:rsidR="00643160" w:rsidRPr="00EE7116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nay</w:t>
      </w:r>
      <w:r w:rsidR="00CF75E4" w:rsidRPr="00EE7116">
        <w:rPr>
          <w:rFonts w:ascii="Times New Roman" w:hAnsi="Times New Roman" w:cs="Times New Roman"/>
          <w:sz w:val="26"/>
          <w:szCs w:val="26"/>
        </w:rPr>
        <w:t>.</w:t>
      </w:r>
      <w:r w:rsidRPr="00EE711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CF75E4" w:rsidRPr="00EE7116">
        <w:rPr>
          <w:rFonts w:ascii="Times New Roman" w:hAnsi="Times New Roman" w:cs="Times New Roman"/>
          <w:sz w:val="26"/>
          <w:szCs w:val="26"/>
        </w:rPr>
        <w:t>M</w:t>
      </w:r>
      <w:r w:rsidRPr="00EE7116">
        <w:rPr>
          <w:rFonts w:ascii="Times New Roman" w:hAnsi="Times New Roman" w:cs="Times New Roman"/>
          <w:sz w:val="26"/>
          <w:szCs w:val="26"/>
        </w:rPr>
        <w:t>ột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="00CF75E4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5E4" w:rsidRPr="00EE71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, 3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EA1" w:rsidRPr="00EE7116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241EA1" w:rsidRPr="00EE7116">
        <w:rPr>
          <w:rFonts w:ascii="Times New Roman" w:hAnsi="Times New Roman" w:cs="Times New Roman"/>
          <w:sz w:val="26"/>
          <w:szCs w:val="26"/>
        </w:rPr>
        <w:t>.</w:t>
      </w:r>
    </w:p>
    <w:p w:rsidR="00887781" w:rsidRPr="00887781" w:rsidRDefault="00887781" w:rsidP="00887781">
      <w:pPr>
        <w:pStyle w:val="ListParagraph"/>
        <w:numPr>
          <w:ilvl w:val="0"/>
          <w:numId w:val="5"/>
        </w:numPr>
        <w:tabs>
          <w:tab w:val="left" w:pos="993"/>
        </w:tabs>
        <w:spacing w:before="12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ổn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UBND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yên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601C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A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01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7116" w:rsidRDefault="00CF75E4" w:rsidP="00CF75E4">
      <w:pPr>
        <w:spacing w:before="120" w:after="0"/>
        <w:ind w:firstLine="81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7116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7781">
        <w:rPr>
          <w:rFonts w:ascii="Times New Roman" w:hAnsi="Times New Roman" w:cs="Times New Roman"/>
          <w:sz w:val="26"/>
          <w:szCs w:val="26"/>
        </w:rPr>
        <w:t>Đ</w:t>
      </w:r>
      <w:r w:rsidRPr="00EE7116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7781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EE7116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7781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116" w:rsidRPr="00EE711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E7116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116" w:rsidRPr="00EE711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EE7116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116" w:rsidRPr="00EE7116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E711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EE7116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116" w:rsidRPr="00EE711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EE7116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116" w:rsidRPr="00EE711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EE7116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116" w:rsidRPr="00EE7116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="00EE7116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116" w:rsidRPr="00EE711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EE7116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116" w:rsidRPr="00EE7116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EE7116" w:rsidRPr="00EE71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7116" w:rsidRPr="00EE7116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4D4A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4A8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4D4A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778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8877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4A82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4D4A82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="004D4A8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4D4A82">
        <w:rPr>
          <w:rFonts w:ascii="Times New Roman" w:hAnsi="Times New Roman" w:cs="Times New Roman"/>
          <w:sz w:val="26"/>
          <w:szCs w:val="26"/>
        </w:rPr>
        <w:t>./.</w:t>
      </w:r>
    </w:p>
    <w:p w:rsidR="004D4A82" w:rsidRPr="00EE7116" w:rsidRDefault="004D4A82" w:rsidP="00CF75E4">
      <w:pPr>
        <w:spacing w:before="120" w:after="0"/>
        <w:ind w:firstLine="81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tbl>
      <w:tblPr>
        <w:tblW w:w="9788" w:type="dxa"/>
        <w:tblInd w:w="108" w:type="dxa"/>
        <w:tblLook w:val="0000" w:firstRow="0" w:lastRow="0" w:firstColumn="0" w:lastColumn="0" w:noHBand="0" w:noVBand="0"/>
      </w:tblPr>
      <w:tblGrid>
        <w:gridCol w:w="4410"/>
        <w:gridCol w:w="5378"/>
      </w:tblGrid>
      <w:tr w:rsidR="00EE7116" w:rsidRPr="00EE7116" w:rsidTr="00B24BAF">
        <w:trPr>
          <w:trHeight w:val="359"/>
        </w:trPr>
        <w:tc>
          <w:tcPr>
            <w:tcW w:w="4410" w:type="dxa"/>
          </w:tcPr>
          <w:p w:rsidR="00EE7116" w:rsidRPr="00EE7116" w:rsidRDefault="00EE7116" w:rsidP="00B24BAF">
            <w:pPr>
              <w:pStyle w:val="BodyText"/>
              <w:tabs>
                <w:tab w:val="left" w:pos="980"/>
              </w:tabs>
              <w:ind w:firstLine="252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EE7116">
              <w:rPr>
                <w:b/>
                <w:bCs/>
                <w:i/>
                <w:sz w:val="22"/>
                <w:szCs w:val="22"/>
              </w:rPr>
              <w:t>Nơi</w:t>
            </w:r>
            <w:proofErr w:type="spellEnd"/>
            <w:r w:rsidRPr="00EE7116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b/>
                <w:bCs/>
                <w:i/>
                <w:sz w:val="22"/>
                <w:szCs w:val="22"/>
              </w:rPr>
              <w:t>nhận</w:t>
            </w:r>
            <w:proofErr w:type="spellEnd"/>
            <w:r w:rsidRPr="00EE7116">
              <w:rPr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5378" w:type="dxa"/>
          </w:tcPr>
          <w:p w:rsidR="00EE7116" w:rsidRPr="00EE7116" w:rsidRDefault="00EE7116" w:rsidP="00B24BAF">
            <w:pPr>
              <w:pStyle w:val="BodyText"/>
              <w:tabs>
                <w:tab w:val="left" w:pos="980"/>
              </w:tabs>
              <w:jc w:val="center"/>
              <w:rPr>
                <w:b/>
              </w:rPr>
            </w:pPr>
            <w:r w:rsidRPr="00EE7116">
              <w:rPr>
                <w:b/>
              </w:rPr>
              <w:t xml:space="preserve">NGƯỜI LÀM ĐƠN </w:t>
            </w:r>
          </w:p>
        </w:tc>
      </w:tr>
      <w:tr w:rsidR="00EE7116" w:rsidRPr="00EE7116" w:rsidTr="00B24BAF">
        <w:tc>
          <w:tcPr>
            <w:tcW w:w="4410" w:type="dxa"/>
          </w:tcPr>
          <w:p w:rsidR="00EE7116" w:rsidRPr="00EE7116" w:rsidRDefault="00EE7116" w:rsidP="00B24BAF">
            <w:pPr>
              <w:pStyle w:val="BodyText"/>
              <w:tabs>
                <w:tab w:val="left" w:pos="980"/>
              </w:tabs>
              <w:ind w:firstLine="252"/>
              <w:rPr>
                <w:iCs/>
                <w:sz w:val="22"/>
                <w:szCs w:val="22"/>
              </w:rPr>
            </w:pPr>
            <w:r w:rsidRPr="00EE7116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EE7116">
              <w:rPr>
                <w:iCs/>
                <w:sz w:val="22"/>
                <w:szCs w:val="22"/>
              </w:rPr>
              <w:t>Như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kính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gửi</w:t>
            </w:r>
            <w:proofErr w:type="spellEnd"/>
            <w:r w:rsidRPr="00EE7116">
              <w:rPr>
                <w:iCs/>
                <w:sz w:val="22"/>
                <w:szCs w:val="22"/>
              </w:rPr>
              <w:t>;</w:t>
            </w:r>
          </w:p>
          <w:p w:rsidR="00EE7116" w:rsidRPr="00EE7116" w:rsidRDefault="00EE7116" w:rsidP="00B24BAF">
            <w:pPr>
              <w:pStyle w:val="BodyText"/>
              <w:tabs>
                <w:tab w:val="left" w:pos="980"/>
              </w:tabs>
              <w:ind w:firstLine="252"/>
              <w:rPr>
                <w:iCs/>
                <w:sz w:val="22"/>
                <w:szCs w:val="22"/>
              </w:rPr>
            </w:pPr>
            <w:r w:rsidRPr="00EE7116">
              <w:rPr>
                <w:iCs/>
                <w:sz w:val="22"/>
                <w:szCs w:val="22"/>
              </w:rPr>
              <w:t xml:space="preserve">- UBND TP </w:t>
            </w:r>
            <w:proofErr w:type="spellStart"/>
            <w:r w:rsidRPr="00EE7116">
              <w:rPr>
                <w:iCs/>
                <w:sz w:val="22"/>
                <w:szCs w:val="22"/>
              </w:rPr>
              <w:t>Hà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Nội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(</w:t>
            </w:r>
            <w:proofErr w:type="spellStart"/>
            <w:r w:rsidRPr="00EE7116">
              <w:rPr>
                <w:iCs/>
                <w:sz w:val="22"/>
                <w:szCs w:val="22"/>
              </w:rPr>
              <w:t>để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b/c)</w:t>
            </w:r>
            <w:r w:rsidR="00A8063E">
              <w:rPr>
                <w:iCs/>
                <w:sz w:val="22"/>
                <w:szCs w:val="22"/>
              </w:rPr>
              <w:t>;</w:t>
            </w:r>
          </w:p>
          <w:p w:rsidR="00EE7116" w:rsidRPr="00EE7116" w:rsidRDefault="00EE7116" w:rsidP="00B24BAF">
            <w:pPr>
              <w:pStyle w:val="BodyText"/>
              <w:tabs>
                <w:tab w:val="left" w:pos="980"/>
              </w:tabs>
              <w:ind w:firstLine="252"/>
              <w:rPr>
                <w:iCs/>
                <w:sz w:val="22"/>
                <w:szCs w:val="22"/>
              </w:rPr>
            </w:pPr>
            <w:r w:rsidRPr="00EE7116">
              <w:rPr>
                <w:iCs/>
                <w:sz w:val="22"/>
                <w:szCs w:val="22"/>
              </w:rPr>
              <w:t xml:space="preserve">- UBND </w:t>
            </w:r>
            <w:proofErr w:type="spellStart"/>
            <w:r w:rsidRPr="00EE7116">
              <w:rPr>
                <w:iCs/>
                <w:sz w:val="22"/>
                <w:szCs w:val="22"/>
              </w:rPr>
              <w:t>quận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Nam </w:t>
            </w:r>
            <w:proofErr w:type="spellStart"/>
            <w:r w:rsidRPr="00EE7116">
              <w:rPr>
                <w:iCs/>
                <w:sz w:val="22"/>
                <w:szCs w:val="22"/>
              </w:rPr>
              <w:t>Từ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Liêm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(</w:t>
            </w:r>
            <w:proofErr w:type="spellStart"/>
            <w:r w:rsidRPr="00EE7116">
              <w:rPr>
                <w:iCs/>
                <w:sz w:val="22"/>
                <w:szCs w:val="22"/>
              </w:rPr>
              <w:t>để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b/c)</w:t>
            </w:r>
            <w:r w:rsidR="00A8063E">
              <w:rPr>
                <w:iCs/>
                <w:sz w:val="22"/>
                <w:szCs w:val="22"/>
              </w:rPr>
              <w:t>;</w:t>
            </w:r>
          </w:p>
          <w:p w:rsidR="00EE7116" w:rsidRPr="00EE7116" w:rsidRDefault="00EE7116" w:rsidP="00B24BAF">
            <w:pPr>
              <w:pStyle w:val="BodyText"/>
              <w:tabs>
                <w:tab w:val="left" w:pos="980"/>
              </w:tabs>
              <w:ind w:firstLine="252"/>
              <w:rPr>
                <w:iCs/>
                <w:sz w:val="22"/>
                <w:szCs w:val="22"/>
              </w:rPr>
            </w:pPr>
            <w:r w:rsidRPr="00EE7116">
              <w:rPr>
                <w:iCs/>
                <w:sz w:val="22"/>
                <w:szCs w:val="22"/>
              </w:rPr>
              <w:t xml:space="preserve">- UBND </w:t>
            </w:r>
            <w:proofErr w:type="spellStart"/>
            <w:r w:rsidRPr="00EE7116">
              <w:rPr>
                <w:iCs/>
                <w:sz w:val="22"/>
                <w:szCs w:val="22"/>
              </w:rPr>
              <w:t>phường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Mỹ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Đình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(</w:t>
            </w:r>
            <w:proofErr w:type="spellStart"/>
            <w:r w:rsidRPr="00EE7116">
              <w:rPr>
                <w:iCs/>
                <w:sz w:val="22"/>
                <w:szCs w:val="22"/>
              </w:rPr>
              <w:t>để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b/c)</w:t>
            </w:r>
            <w:bookmarkStart w:id="0" w:name="_GoBack"/>
            <w:bookmarkEnd w:id="0"/>
            <w:r w:rsidRPr="00EE7116">
              <w:rPr>
                <w:iCs/>
                <w:sz w:val="22"/>
                <w:szCs w:val="22"/>
              </w:rPr>
              <w:t>;</w:t>
            </w:r>
          </w:p>
          <w:p w:rsidR="00EE7116" w:rsidRPr="00EE7116" w:rsidRDefault="00EE7116" w:rsidP="00B24BAF">
            <w:pPr>
              <w:pStyle w:val="BodyText"/>
              <w:tabs>
                <w:tab w:val="left" w:pos="980"/>
              </w:tabs>
              <w:ind w:firstLine="252"/>
              <w:rPr>
                <w:iCs/>
                <w:sz w:val="22"/>
                <w:szCs w:val="22"/>
              </w:rPr>
            </w:pPr>
            <w:proofErr w:type="spellStart"/>
            <w:r w:rsidRPr="00EE7116">
              <w:rPr>
                <w:iCs/>
                <w:sz w:val="22"/>
                <w:szCs w:val="22"/>
              </w:rPr>
              <w:t>Tài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liệu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kèm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theo</w:t>
            </w:r>
            <w:proofErr w:type="spellEnd"/>
          </w:p>
          <w:p w:rsidR="00EE7116" w:rsidRPr="00EE7116" w:rsidRDefault="00EE7116" w:rsidP="00B24BAF">
            <w:pPr>
              <w:pStyle w:val="BodyText"/>
              <w:tabs>
                <w:tab w:val="left" w:pos="980"/>
              </w:tabs>
              <w:ind w:firstLine="252"/>
              <w:rPr>
                <w:iCs/>
                <w:sz w:val="22"/>
                <w:szCs w:val="22"/>
              </w:rPr>
            </w:pPr>
            <w:r w:rsidRPr="00EE7116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EE7116">
              <w:rPr>
                <w:iCs/>
                <w:sz w:val="22"/>
                <w:szCs w:val="22"/>
              </w:rPr>
              <w:t>Biên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bản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Họp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các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Hộ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dân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khu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Cổng</w:t>
            </w:r>
            <w:proofErr w:type="spellEnd"/>
            <w:r w:rsidRPr="00EE711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EE7116">
              <w:rPr>
                <w:iCs/>
                <w:sz w:val="22"/>
                <w:szCs w:val="22"/>
              </w:rPr>
              <w:t>Diệc</w:t>
            </w:r>
            <w:proofErr w:type="spellEnd"/>
          </w:p>
          <w:p w:rsidR="00EE7116" w:rsidRPr="00EE7116" w:rsidRDefault="00EE7116" w:rsidP="00EE7116">
            <w:pPr>
              <w:pStyle w:val="BodyText"/>
              <w:tabs>
                <w:tab w:val="left" w:pos="980"/>
              </w:tabs>
              <w:ind w:firstLine="252"/>
              <w:rPr>
                <w:sz w:val="22"/>
                <w:szCs w:val="22"/>
              </w:rPr>
            </w:pPr>
            <w:r w:rsidRPr="00EE7116">
              <w:rPr>
                <w:iCs/>
                <w:sz w:val="22"/>
                <w:szCs w:val="22"/>
              </w:rPr>
              <w:t xml:space="preserve">- </w:t>
            </w:r>
            <w:proofErr w:type="spellStart"/>
            <w:r w:rsidRPr="00EE7116">
              <w:rPr>
                <w:iCs/>
                <w:sz w:val="22"/>
                <w:szCs w:val="22"/>
              </w:rPr>
              <w:t>L</w:t>
            </w:r>
            <w:r w:rsidRPr="00EE7116">
              <w:rPr>
                <w:rFonts w:hint="eastAsia"/>
                <w:iCs/>
                <w:sz w:val="22"/>
                <w:szCs w:val="22"/>
              </w:rPr>
              <w:t>ư</w:t>
            </w:r>
            <w:r w:rsidRPr="00EE7116">
              <w:rPr>
                <w:iCs/>
                <w:sz w:val="22"/>
                <w:szCs w:val="22"/>
              </w:rPr>
              <w:t>u</w:t>
            </w:r>
            <w:proofErr w:type="spellEnd"/>
            <w:proofErr w:type="gramStart"/>
            <w:r w:rsidRPr="00EE7116">
              <w:rPr>
                <w:iCs/>
                <w:sz w:val="22"/>
                <w:szCs w:val="22"/>
              </w:rPr>
              <w:t>:.</w:t>
            </w:r>
            <w:proofErr w:type="gramEnd"/>
          </w:p>
        </w:tc>
        <w:tc>
          <w:tcPr>
            <w:tcW w:w="5378" w:type="dxa"/>
          </w:tcPr>
          <w:p w:rsidR="00EE7116" w:rsidRPr="00EE7116" w:rsidRDefault="00EE7116" w:rsidP="00B24BAF">
            <w:pPr>
              <w:pStyle w:val="BodyText"/>
              <w:tabs>
                <w:tab w:val="left" w:pos="980"/>
              </w:tabs>
              <w:rPr>
                <w:sz w:val="26"/>
                <w:szCs w:val="26"/>
              </w:rPr>
            </w:pPr>
          </w:p>
        </w:tc>
      </w:tr>
    </w:tbl>
    <w:p w:rsidR="009B0A9E" w:rsidRPr="00EE7116" w:rsidRDefault="009B0A9E" w:rsidP="00887781">
      <w:pPr>
        <w:spacing w:before="120" w:after="0"/>
        <w:ind w:firstLine="81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B0A9E" w:rsidRPr="00EE7116" w:rsidSect="00887781">
      <w:headerReference w:type="default" r:id="rId8"/>
      <w:footerReference w:type="default" r:id="rId9"/>
      <w:pgSz w:w="11907" w:h="16840" w:code="9"/>
      <w:pgMar w:top="964" w:right="964" w:bottom="851" w:left="15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E5" w:rsidRDefault="00A03BE5" w:rsidP="009A601C">
      <w:pPr>
        <w:spacing w:after="0" w:line="240" w:lineRule="auto"/>
      </w:pPr>
      <w:r>
        <w:separator/>
      </w:r>
    </w:p>
  </w:endnote>
  <w:endnote w:type="continuationSeparator" w:id="0">
    <w:p w:rsidR="00A03BE5" w:rsidRDefault="00A03BE5" w:rsidP="009A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1C" w:rsidRDefault="009A601C">
    <w:pPr>
      <w:pStyle w:val="Footer"/>
      <w:jc w:val="right"/>
    </w:pPr>
  </w:p>
  <w:p w:rsidR="009A601C" w:rsidRDefault="009A6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E5" w:rsidRDefault="00A03BE5" w:rsidP="009A601C">
      <w:pPr>
        <w:spacing w:after="0" w:line="240" w:lineRule="auto"/>
      </w:pPr>
      <w:r>
        <w:separator/>
      </w:r>
    </w:p>
  </w:footnote>
  <w:footnote w:type="continuationSeparator" w:id="0">
    <w:p w:rsidR="00A03BE5" w:rsidRDefault="00A03BE5" w:rsidP="009A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1C" w:rsidRDefault="009A601C">
    <w:pPr>
      <w:pStyle w:val="Header"/>
      <w:jc w:val="right"/>
    </w:pPr>
  </w:p>
  <w:p w:rsidR="009A601C" w:rsidRDefault="009A60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0558"/>
    <w:multiLevelType w:val="hybridMultilevel"/>
    <w:tmpl w:val="A7C0E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B2179"/>
    <w:multiLevelType w:val="hybridMultilevel"/>
    <w:tmpl w:val="EC7E2666"/>
    <w:lvl w:ilvl="0" w:tplc="BBA418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BAC4950"/>
    <w:multiLevelType w:val="hybridMultilevel"/>
    <w:tmpl w:val="75720CE4"/>
    <w:lvl w:ilvl="0" w:tplc="D1B2141A">
      <w:numFmt w:val="bullet"/>
      <w:lvlText w:val="-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>
    <w:nsid w:val="5E7F067D"/>
    <w:multiLevelType w:val="hybridMultilevel"/>
    <w:tmpl w:val="0276AEC8"/>
    <w:lvl w:ilvl="0" w:tplc="C0C61E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B71BA"/>
    <w:multiLevelType w:val="hybridMultilevel"/>
    <w:tmpl w:val="95BCB8A4"/>
    <w:lvl w:ilvl="0" w:tplc="33A00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9E"/>
    <w:rsid w:val="00057DD7"/>
    <w:rsid w:val="00164300"/>
    <w:rsid w:val="0016566D"/>
    <w:rsid w:val="001817B0"/>
    <w:rsid w:val="0019660E"/>
    <w:rsid w:val="00241EA1"/>
    <w:rsid w:val="002513BF"/>
    <w:rsid w:val="002C08C4"/>
    <w:rsid w:val="002C1E9F"/>
    <w:rsid w:val="003F11B8"/>
    <w:rsid w:val="004D4A82"/>
    <w:rsid w:val="005D1B93"/>
    <w:rsid w:val="00633DB2"/>
    <w:rsid w:val="00643160"/>
    <w:rsid w:val="00653D41"/>
    <w:rsid w:val="006A1F1B"/>
    <w:rsid w:val="006B3658"/>
    <w:rsid w:val="006B4CD0"/>
    <w:rsid w:val="007635C6"/>
    <w:rsid w:val="0080434A"/>
    <w:rsid w:val="00842943"/>
    <w:rsid w:val="00887781"/>
    <w:rsid w:val="00900139"/>
    <w:rsid w:val="009A601C"/>
    <w:rsid w:val="009B0A9E"/>
    <w:rsid w:val="00A03BE5"/>
    <w:rsid w:val="00A8063E"/>
    <w:rsid w:val="00AD414F"/>
    <w:rsid w:val="00B220A8"/>
    <w:rsid w:val="00BE129E"/>
    <w:rsid w:val="00C0378A"/>
    <w:rsid w:val="00CA07AC"/>
    <w:rsid w:val="00CC6F20"/>
    <w:rsid w:val="00CF75E4"/>
    <w:rsid w:val="00D03366"/>
    <w:rsid w:val="00D173BC"/>
    <w:rsid w:val="00D37D9F"/>
    <w:rsid w:val="00D66C30"/>
    <w:rsid w:val="00E31A38"/>
    <w:rsid w:val="00EB37B0"/>
    <w:rsid w:val="00EE7116"/>
    <w:rsid w:val="00F67C9F"/>
    <w:rsid w:val="00FA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0A9E"/>
    <w:pPr>
      <w:ind w:left="720"/>
      <w:contextualSpacing/>
    </w:pPr>
  </w:style>
  <w:style w:type="character" w:styleId="Hyperlink">
    <w:name w:val="Hyperlink"/>
    <w:uiPriority w:val="99"/>
    <w:unhideWhenUsed/>
    <w:rsid w:val="00241EA1"/>
    <w:rPr>
      <w:color w:val="0000FF"/>
      <w:u w:val="single"/>
    </w:rPr>
  </w:style>
  <w:style w:type="paragraph" w:customStyle="1" w:styleId="loai-p">
    <w:name w:val="loai-p"/>
    <w:basedOn w:val="Normal"/>
    <w:rsid w:val="0024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i-h">
    <w:name w:val="loai-h"/>
    <w:basedOn w:val="DefaultParagraphFont"/>
    <w:rsid w:val="00241EA1"/>
  </w:style>
  <w:style w:type="paragraph" w:customStyle="1" w:styleId="center-p">
    <w:name w:val="center-p"/>
    <w:basedOn w:val="Normal"/>
    <w:rsid w:val="0024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ter-h">
    <w:name w:val="center-h"/>
    <w:basedOn w:val="DefaultParagraphFont"/>
    <w:rsid w:val="00241EA1"/>
  </w:style>
  <w:style w:type="paragraph" w:customStyle="1" w:styleId="normal-p">
    <w:name w:val="normal-p"/>
    <w:basedOn w:val="Normal"/>
    <w:rsid w:val="0024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h">
    <w:name w:val="normal-h"/>
    <w:basedOn w:val="DefaultParagraphFont"/>
    <w:rsid w:val="00241EA1"/>
  </w:style>
  <w:style w:type="paragraph" w:customStyle="1" w:styleId="footer-p">
    <w:name w:val="footer-p"/>
    <w:basedOn w:val="Normal"/>
    <w:rsid w:val="0024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-h">
    <w:name w:val="footer-h"/>
    <w:basedOn w:val="DefaultParagraphFont"/>
    <w:rsid w:val="00241EA1"/>
  </w:style>
  <w:style w:type="paragraph" w:styleId="Header">
    <w:name w:val="header"/>
    <w:basedOn w:val="Normal"/>
    <w:link w:val="HeaderChar"/>
    <w:uiPriority w:val="99"/>
    <w:unhideWhenUsed/>
    <w:rsid w:val="009A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1C"/>
  </w:style>
  <w:style w:type="paragraph" w:styleId="Footer">
    <w:name w:val="footer"/>
    <w:basedOn w:val="Normal"/>
    <w:link w:val="FooterChar"/>
    <w:uiPriority w:val="99"/>
    <w:unhideWhenUsed/>
    <w:rsid w:val="009A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01C"/>
  </w:style>
  <w:style w:type="character" w:styleId="Strong">
    <w:name w:val="Strong"/>
    <w:basedOn w:val="DefaultParagraphFont"/>
    <w:uiPriority w:val="22"/>
    <w:qFormat/>
    <w:rsid w:val="006B4CD0"/>
    <w:rPr>
      <w:b/>
      <w:bCs/>
    </w:rPr>
  </w:style>
  <w:style w:type="paragraph" w:styleId="BodyText">
    <w:name w:val="Body Text"/>
    <w:basedOn w:val="Normal"/>
    <w:link w:val="BodyTextChar"/>
    <w:rsid w:val="00EE71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E71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0A9E"/>
    <w:pPr>
      <w:ind w:left="720"/>
      <w:contextualSpacing/>
    </w:pPr>
  </w:style>
  <w:style w:type="character" w:styleId="Hyperlink">
    <w:name w:val="Hyperlink"/>
    <w:uiPriority w:val="99"/>
    <w:unhideWhenUsed/>
    <w:rsid w:val="00241EA1"/>
    <w:rPr>
      <w:color w:val="0000FF"/>
      <w:u w:val="single"/>
    </w:rPr>
  </w:style>
  <w:style w:type="paragraph" w:customStyle="1" w:styleId="loai-p">
    <w:name w:val="loai-p"/>
    <w:basedOn w:val="Normal"/>
    <w:rsid w:val="0024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i-h">
    <w:name w:val="loai-h"/>
    <w:basedOn w:val="DefaultParagraphFont"/>
    <w:rsid w:val="00241EA1"/>
  </w:style>
  <w:style w:type="paragraph" w:customStyle="1" w:styleId="center-p">
    <w:name w:val="center-p"/>
    <w:basedOn w:val="Normal"/>
    <w:rsid w:val="0024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nter-h">
    <w:name w:val="center-h"/>
    <w:basedOn w:val="DefaultParagraphFont"/>
    <w:rsid w:val="00241EA1"/>
  </w:style>
  <w:style w:type="paragraph" w:customStyle="1" w:styleId="normal-p">
    <w:name w:val="normal-p"/>
    <w:basedOn w:val="Normal"/>
    <w:rsid w:val="0024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h">
    <w:name w:val="normal-h"/>
    <w:basedOn w:val="DefaultParagraphFont"/>
    <w:rsid w:val="00241EA1"/>
  </w:style>
  <w:style w:type="paragraph" w:customStyle="1" w:styleId="footer-p">
    <w:name w:val="footer-p"/>
    <w:basedOn w:val="Normal"/>
    <w:rsid w:val="0024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-h">
    <w:name w:val="footer-h"/>
    <w:basedOn w:val="DefaultParagraphFont"/>
    <w:rsid w:val="00241EA1"/>
  </w:style>
  <w:style w:type="paragraph" w:styleId="Header">
    <w:name w:val="header"/>
    <w:basedOn w:val="Normal"/>
    <w:link w:val="HeaderChar"/>
    <w:uiPriority w:val="99"/>
    <w:unhideWhenUsed/>
    <w:rsid w:val="009A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1C"/>
  </w:style>
  <w:style w:type="paragraph" w:styleId="Footer">
    <w:name w:val="footer"/>
    <w:basedOn w:val="Normal"/>
    <w:link w:val="FooterChar"/>
    <w:uiPriority w:val="99"/>
    <w:unhideWhenUsed/>
    <w:rsid w:val="009A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01C"/>
  </w:style>
  <w:style w:type="character" w:styleId="Strong">
    <w:name w:val="Strong"/>
    <w:basedOn w:val="DefaultParagraphFont"/>
    <w:uiPriority w:val="22"/>
    <w:qFormat/>
    <w:rsid w:val="006B4CD0"/>
    <w:rPr>
      <w:b/>
      <w:bCs/>
    </w:rPr>
  </w:style>
  <w:style w:type="paragraph" w:styleId="BodyText">
    <w:name w:val="Body Text"/>
    <w:basedOn w:val="Normal"/>
    <w:link w:val="BodyTextChar"/>
    <w:rsid w:val="00EE71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E71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tthnl</dc:creator>
  <cp:lastModifiedBy>tthnl</cp:lastModifiedBy>
  <cp:revision>5</cp:revision>
  <dcterms:created xsi:type="dcterms:W3CDTF">2019-04-11T14:29:00Z</dcterms:created>
  <dcterms:modified xsi:type="dcterms:W3CDTF">2019-04-11T14:48:00Z</dcterms:modified>
</cp:coreProperties>
</file>